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Аквадистиллятор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C45BB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 xml:space="preserve">, </w:t>
            </w:r>
            <w:proofErr w:type="spellStart"/>
            <w:r w:rsidR="002D1E5C" w:rsidRPr="00E827AC">
              <w:rPr>
                <w:sz w:val="21"/>
                <w:szCs w:val="21"/>
              </w:rPr>
              <w:t>мкСм</w:t>
            </w:r>
            <w:proofErr w:type="spellEnd"/>
            <w:r w:rsidR="002D1E5C" w:rsidRPr="00E827AC">
              <w:rPr>
                <w:sz w:val="21"/>
                <w:szCs w:val="21"/>
              </w:rPr>
              <w:t>/см</w:t>
            </w:r>
          </w:p>
        </w:tc>
        <w:tc>
          <w:tcPr>
            <w:tcW w:w="4784" w:type="dxa"/>
          </w:tcPr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F1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9F1C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F1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C774FF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17B09" w:rsidRPr="00E827AC" w:rsidTr="00412685">
        <w:trPr>
          <w:jc w:val="center"/>
        </w:trPr>
        <w:tc>
          <w:tcPr>
            <w:tcW w:w="5637" w:type="dxa"/>
            <w:vAlign w:val="center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D17B0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D17B09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247CFD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крепления </w:t>
            </w:r>
            <w:proofErr w:type="spellStart"/>
            <w:r>
              <w:rPr>
                <w:sz w:val="21"/>
                <w:szCs w:val="21"/>
              </w:rPr>
              <w:t>аквадистиллятора</w:t>
            </w:r>
            <w:proofErr w:type="spellEnd"/>
            <w:r>
              <w:rPr>
                <w:sz w:val="21"/>
                <w:szCs w:val="21"/>
              </w:rPr>
              <w:t xml:space="preserve"> на стену. Кронштейн приобретается отдельно.</w:t>
            </w:r>
          </w:p>
        </w:tc>
      </w:tr>
      <w:tr w:rsidR="0067384E" w:rsidRPr="00E827AC" w:rsidTr="00412685">
        <w:trPr>
          <w:jc w:val="center"/>
        </w:trPr>
        <w:tc>
          <w:tcPr>
            <w:tcW w:w="5637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 w:rsidRPr="00F52EEB">
              <w:rPr>
                <w:b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</w:t>
            </w:r>
            <w:proofErr w:type="spellStart"/>
            <w:r w:rsidRPr="00F52EEB">
              <w:rPr>
                <w:b/>
                <w:sz w:val="21"/>
                <w:szCs w:val="21"/>
              </w:rPr>
              <w:t>мкСм</w:t>
            </w:r>
            <w:proofErr w:type="spellEnd"/>
            <w:r w:rsidRPr="00F52EEB">
              <w:rPr>
                <w:b/>
                <w:sz w:val="21"/>
                <w:szCs w:val="21"/>
              </w:rPr>
              <w:t>/см.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97092">
              <w:rPr>
                <w:sz w:val="21"/>
                <w:szCs w:val="21"/>
              </w:rPr>
              <w:t xml:space="preserve">В противном </w:t>
            </w:r>
            <w:r w:rsidRPr="00607FA6">
              <w:rPr>
                <w:sz w:val="21"/>
                <w:szCs w:val="21"/>
              </w:rPr>
              <w:t>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10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84E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ACA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2EA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5BBD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3</cp:revision>
  <dcterms:created xsi:type="dcterms:W3CDTF">2021-08-11T13:12:00Z</dcterms:created>
  <dcterms:modified xsi:type="dcterms:W3CDTF">2022-06-10T07:20:00Z</dcterms:modified>
</cp:coreProperties>
</file>